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Layout w:type="fixed"/>
        <w:tblLook w:val="0400"/>
      </w:tblPr>
      <w:tblGrid>
        <w:gridCol w:w="1800"/>
        <w:gridCol w:w="6840"/>
        <w:tblGridChange w:id="0">
          <w:tblGrid>
            <w:gridCol w:w="1800"/>
            <w:gridCol w:w="684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rFonts w:ascii="Raleway" w:cs="Raleway" w:eastAsia="Raleway" w:hAnsi="Raleway"/>
                <w:b w:val="0"/>
                <w:color w:val="333333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strike w:val="0"/>
                <w:color w:val="333333"/>
                <w:sz w:val="18"/>
                <w:szCs w:val="18"/>
                <w:u w:val="none"/>
                <w:vertAlign w:val="baseline"/>
              </w:rPr>
              <w:drawing>
                <wp:inline distB="0" distT="0" distL="114300" distR="114300">
                  <wp:extent cx="1140750" cy="1139063"/>
                  <wp:effectExtent b="0" l="0" r="0" t="0"/>
                  <wp:docPr id="1000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750" cy="1139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24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Raleway" w:cs="Raleway" w:eastAsia="Raleway" w:hAnsi="Raleway"/>
                <w:b w:val="1"/>
                <w:smallCaps w:val="1"/>
                <w:color w:val="333333"/>
                <w:sz w:val="50"/>
                <w:szCs w:val="5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1"/>
                <w:strike w:val="0"/>
                <w:color w:val="333333"/>
                <w:sz w:val="50"/>
                <w:szCs w:val="50"/>
                <w:u w:val="none"/>
                <w:shd w:fill="auto" w:val="clear"/>
                <w:vertAlign w:val="baseline"/>
                <w:rtl w:val="0"/>
              </w:rPr>
              <w:t xml:space="preserve">Christian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Raleway" w:cs="Raleway" w:eastAsia="Raleway" w:hAnsi="Raleway"/>
                <w:b w:val="1"/>
                <w:smallCaps w:val="1"/>
                <w:color w:val="333333"/>
                <w:sz w:val="50"/>
                <w:szCs w:val="5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1"/>
                <w:strike w:val="0"/>
                <w:color w:val="333333"/>
                <w:sz w:val="50"/>
                <w:szCs w:val="50"/>
                <w:u w:val="none"/>
                <w:shd w:fill="auto" w:val="clear"/>
                <w:vertAlign w:val="baseline"/>
                <w:rtl w:val="0"/>
              </w:rPr>
              <w:t xml:space="preserve">Enright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ind w:left="240" w:firstLine="0"/>
              <w:rPr>
                <w:rFonts w:ascii="Raleway" w:cs="Raleway" w:eastAsia="Raleway" w:hAnsi="Raleway"/>
                <w:b w:val="1"/>
                <w:smallCaps w:val="1"/>
                <w:color w:val="333333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2944 Questa St Fort Worth, TX 76119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(817) 374-0352</w:t>
            </w:r>
          </w:p>
          <w:p w:rsidR="00000000" w:rsidDel="00000000" w:rsidP="00000000" w:rsidRDefault="00000000" w:rsidRPr="00000000" w14:paraId="00000007">
            <w:pPr>
              <w:pageBreakBefore w:val="0"/>
              <w:ind w:left="240" w:firstLine="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doolgo.a@gmail.com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6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120" w:before="14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1"/>
          <w:strike w:val="0"/>
          <w:color w:val="002b5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1"/>
          <w:strike w:val="0"/>
          <w:color w:val="002b5b"/>
          <w:sz w:val="22"/>
          <w:szCs w:val="22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Reliable and punctual in every role. Proven willingness to take on any task to </w:t>
      </w: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support the team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 and help business succeed while enhancing customer interaction. Offers strong customer service and time management abilities. Stays on top of demands in a fast-paced environment by using time effectively. Able to </w:t>
      </w: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maintain composure and customer focus while problem solving. 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Always ensured organization with diligent attention to important details.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6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120" w:before="140" w:line="240" w:lineRule="auto"/>
        <w:ind w:left="0" w:right="0" w:firstLine="0"/>
        <w:jc w:val="left"/>
        <w:rPr>
          <w:rFonts w:ascii="Raleway" w:cs="Raleway" w:eastAsia="Raleway" w:hAnsi="Raleway"/>
          <w:b w:val="1"/>
          <w:smallCaps w:val="1"/>
          <w:color w:val="002b5b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1"/>
          <w:strike w:val="0"/>
          <w:color w:val="002b5b"/>
          <w:sz w:val="22"/>
          <w:szCs w:val="22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rHeight w:val="321.12" w:hRule="atLeast"/>
          <w:tblHeader w:val="0"/>
        </w:trPr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Customer relations</w:t>
            </w:r>
          </w:p>
        </w:tc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Employee training</w:t>
            </w:r>
          </w:p>
        </w:tc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Business management</w:t>
            </w:r>
          </w:p>
        </w:tc>
      </w:tr>
      <w:tr>
        <w:trPr>
          <w:cantSplit w:val="0"/>
          <w:trHeight w:val="321.12" w:hRule="atLeast"/>
          <w:tblHeader w:val="0"/>
        </w:trPr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Time management</w:t>
            </w:r>
          </w:p>
        </w:tc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Management training</w:t>
            </w:r>
          </w:p>
        </w:tc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Leadership</w:t>
            </w:r>
          </w:p>
        </w:tc>
      </w:tr>
      <w:tr>
        <w:trPr>
          <w:cantSplit w:val="0"/>
          <w:trHeight w:val="321.12" w:hRule="atLeast"/>
          <w:tblHeader w:val="0"/>
        </w:trPr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Quick learner</w:t>
            </w:r>
          </w:p>
        </w:tc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Problem solving</w:t>
            </w:r>
          </w:p>
        </w:tc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Strategic planning</w:t>
            </w:r>
          </w:p>
        </w:tc>
      </w:tr>
      <w:tr>
        <w:trPr>
          <w:cantSplit w:val="0"/>
          <w:trHeight w:val="321.12" w:hRule="atLeast"/>
          <w:tblHeader w:val="0"/>
        </w:trPr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Maintains composure in high intensity situations</w:t>
            </w:r>
          </w:p>
        </w:tc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Microsoft office proficient</w:t>
            </w:r>
          </w:p>
        </w:tc>
        <w:tc>
          <w:tcPr>
            <w:tcMar>
              <w:top w:w="-5516.639999999999" w:type="dxa"/>
              <w:left w:w="-5516.639999999999" w:type="dxa"/>
              <w:bottom w:w="-5516.639999999999" w:type="dxa"/>
              <w:right w:w="-5516.639999999999" w:type="dxa"/>
            </w:tcMar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240"/>
              </w:tabs>
              <w:spacing w:before="120" w:lineRule="auto"/>
              <w:ind w:left="720" w:hanging="360"/>
              <w:rPr>
                <w:rFonts w:ascii="Raleway" w:cs="Raleway" w:eastAsia="Raleway" w:hAnsi="Raleway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sz w:val="18"/>
                <w:szCs w:val="18"/>
                <w:rtl w:val="0"/>
              </w:rPr>
              <w:t xml:space="preserve">Interpersonal communication skills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6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80" w:before="14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1"/>
          <w:strike w:val="0"/>
          <w:color w:val="002b5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smallCaps w:val="1"/>
          <w:color w:val="002b5b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Raleway" w:cs="Raleway" w:eastAsia="Raleway" w:hAnsi="Raleway"/>
          <w:b w:val="1"/>
          <w:i w:val="0"/>
          <w:smallCaps w:val="1"/>
          <w:strike w:val="0"/>
          <w:color w:val="002b5b"/>
          <w:sz w:val="22"/>
          <w:szCs w:val="22"/>
          <w:u w:val="none"/>
          <w:shd w:fill="auto" w:val="clear"/>
          <w:vertAlign w:val="baseline"/>
          <w:rtl w:val="0"/>
        </w:rPr>
        <w:t xml:space="preserve">XPERIENCE</w:t>
      </w:r>
    </w:p>
    <w:tbl>
      <w:tblPr>
        <w:tblStyle w:val="Table3"/>
        <w:tblW w:w="8640.0" w:type="dxa"/>
        <w:jc w:val="left"/>
        <w:tblLayout w:type="fixed"/>
        <w:tblLook w:val="0400"/>
      </w:tblPr>
      <w:tblGrid>
        <w:gridCol w:w="6675"/>
        <w:gridCol w:w="1965"/>
        <w:tblGridChange w:id="0">
          <w:tblGrid>
            <w:gridCol w:w="6675"/>
            <w:gridCol w:w="196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0.0" w:type="dxa"/>
              <w:bottom w:w="0.0" w:type="dxa"/>
              <w:right w:w="7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320" w:lineRule="auto"/>
              <w:rPr>
                <w:rFonts w:ascii="Raleway" w:cs="Raleway" w:eastAsia="Raleway" w:hAnsi="Raleway"/>
                <w:b w:val="1"/>
                <w:color w:val="333333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333333"/>
                <w:rtl w:val="0"/>
              </w:rPr>
              <w:t xml:space="preserve">Certified Training General Manager &amp; Restaurateur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33333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aleway Medium" w:cs="Raleway Medium" w:eastAsia="Raleway Medium" w:hAnsi="Raleway Medium"/>
                <w:b w:val="0"/>
                <w:color w:val="333333"/>
                <w:sz w:val="18"/>
                <w:szCs w:val="1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333333"/>
                <w:sz w:val="18"/>
                <w:szCs w:val="18"/>
                <w:vertAlign w:val="baseline"/>
                <w:rtl w:val="0"/>
              </w:rPr>
              <w:t xml:space="preserve">Chipotle Mexican Grill | Fort Worth, Texas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320" w:lineRule="auto"/>
              <w:jc w:val="left"/>
              <w:rPr>
                <w:rFonts w:ascii="Raleway Medium" w:cs="Raleway Medium" w:eastAsia="Raleway Medium" w:hAnsi="Raleway Medium"/>
                <w:b w:val="0"/>
                <w:color w:val="333333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Raleway Medium" w:cs="Raleway Medium" w:eastAsia="Raleway Medium" w:hAnsi="Raleway Medium"/>
                <w:b w:val="0"/>
                <w:color w:val="333333"/>
                <w:sz w:val="18"/>
                <w:szCs w:val="18"/>
                <w:rtl w:val="0"/>
              </w:rPr>
              <w:t xml:space="preserve">October 2018 </w:t>
            </w:r>
            <w:r w:rsidDel="00000000" w:rsidR="00000000" w:rsidRPr="00000000">
              <w:rPr>
                <w:rFonts w:ascii="Raleway Medium" w:cs="Raleway Medium" w:eastAsia="Raleway Medium" w:hAnsi="Raleway Medium"/>
                <w:color w:val="333333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Raleway Medium" w:cs="Raleway Medium" w:eastAsia="Raleway Medium" w:hAnsi="Raleway Medium"/>
                <w:b w:val="0"/>
                <w:color w:val="333333"/>
                <w:sz w:val="18"/>
                <w:szCs w:val="18"/>
                <w:rtl w:val="0"/>
              </w:rPr>
              <w:t xml:space="preserve">Current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Ensured to properly train my team to take care of customers by going above-and-beyond to offer exceptional support for all needs.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Managed customer experiences with a close eye on customer and team member interactions, touchpoints, and methods of engagement.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Ensured proper training on new roll outs with special attention to guest interaction and introduction to keep my guests excited with our brand, keeping them loyal to our restaurant.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Built a strong, resilient team by identifying and onboarding highly qualified candidates with potential for leadership in mind.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Eliminated waste at all levels, regularly reviewing team activities and records to spot and resolve problems.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Maintained optimal employee coverage for business needs with well-prepared team schedules and execution of people deployment to ensure guest satisfaction.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Troubleshoot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 problems and </w:t>
      </w: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develop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 successful solutions.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Guaranteed proper systems were in place on m</w:t>
      </w: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y two “make lines” 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 to ensure </w:t>
      </w: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they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 ran smoothly and rewarded an excellent guest experience outside the walls of my restaurant</w:t>
      </w: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4"/>
        <w:tblW w:w="8640.0" w:type="dxa"/>
        <w:jc w:val="left"/>
        <w:tblLayout w:type="fixed"/>
        <w:tblLook w:val="0400"/>
      </w:tblPr>
      <w:tblGrid>
        <w:gridCol w:w="5920"/>
        <w:gridCol w:w="2720"/>
        <w:tblGridChange w:id="0">
          <w:tblGrid>
            <w:gridCol w:w="5920"/>
            <w:gridCol w:w="272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7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320" w:lineRule="auto"/>
              <w:rPr>
                <w:rFonts w:ascii="Raleway" w:cs="Raleway" w:eastAsia="Raleway" w:hAnsi="Raleway"/>
                <w:b w:val="1"/>
                <w:color w:val="333333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333333"/>
                <w:vertAlign w:val="baseline"/>
                <w:rtl w:val="0"/>
              </w:rPr>
              <w:t xml:space="preserve">Shift Leader </w:t>
            </w:r>
            <w:r w:rsidDel="00000000" w:rsidR="00000000" w:rsidRPr="00000000">
              <w:rPr>
                <w:rFonts w:ascii="Raleway Medium" w:cs="Raleway Medium" w:eastAsia="Raleway Medium" w:hAnsi="Raleway Medium"/>
                <w:b w:val="0"/>
                <w:color w:val="333333"/>
                <w:sz w:val="18"/>
                <w:szCs w:val="18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333333"/>
                <w:sz w:val="18"/>
                <w:szCs w:val="18"/>
                <w:vertAlign w:val="baseline"/>
                <w:rtl w:val="0"/>
              </w:rPr>
              <w:t xml:space="preserve">McDonald's | Fort Worth, Texas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320" w:lineRule="auto"/>
              <w:jc w:val="right"/>
              <w:rPr>
                <w:rFonts w:ascii="Raleway Medium" w:cs="Raleway Medium" w:eastAsia="Raleway Medium" w:hAnsi="Raleway Medium"/>
                <w:b w:val="0"/>
                <w:color w:val="333333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Raleway Medium" w:cs="Raleway Medium" w:eastAsia="Raleway Medium" w:hAnsi="Raleway Medium"/>
                <w:b w:val="0"/>
                <w:color w:val="333333"/>
                <w:sz w:val="18"/>
                <w:szCs w:val="18"/>
                <w:rtl w:val="0"/>
              </w:rPr>
              <w:t xml:space="preserve">January 2017 - December 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Multi-tasked in a fast-paced environment.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Learned to communicate effectively with team members and other shift leaders to ensure smooth, successful shifts.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Completed opening duties and setting up successful shifts with no oversight.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Maintained a log of our waste and safe count to ensure the restaurant was not unnecessarily losing money.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Managed my time effectively to ensure I was able to get all my tasks done during my shift whil</w:t>
      </w: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e being diligent to take care of my crew.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0" w:right="0" w:firstLine="0"/>
        <w:jc w:val="left"/>
        <w:rPr>
          <w:rFonts w:ascii="Raleway" w:cs="Raleway" w:eastAsia="Raleway" w:hAnsi="Raleway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6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80" w:before="140" w:line="240" w:lineRule="auto"/>
        <w:ind w:left="0" w:right="0" w:firstLine="0"/>
        <w:jc w:val="left"/>
        <w:rPr>
          <w:rFonts w:ascii="Raleway" w:cs="Raleway" w:eastAsia="Raleway" w:hAnsi="Raleway"/>
          <w:b w:val="1"/>
          <w:i w:val="0"/>
          <w:smallCaps w:val="1"/>
          <w:strike w:val="0"/>
          <w:color w:val="002b5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1"/>
          <w:strike w:val="0"/>
          <w:color w:val="002b5b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tbl>
      <w:tblPr>
        <w:tblStyle w:val="Table5"/>
        <w:tblW w:w="8640.0" w:type="dxa"/>
        <w:jc w:val="left"/>
        <w:tblLayout w:type="fixed"/>
        <w:tblLook w:val="0400"/>
      </w:tblPr>
      <w:tblGrid>
        <w:gridCol w:w="7507"/>
        <w:gridCol w:w="1133"/>
        <w:tblGridChange w:id="0">
          <w:tblGrid>
            <w:gridCol w:w="7507"/>
            <w:gridCol w:w="1133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0.0" w:type="dxa"/>
              <w:bottom w:w="0.0" w:type="dxa"/>
              <w:right w:w="7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20" w:lineRule="auto"/>
              <w:ind w:left="0" w:right="700" w:firstLine="0"/>
              <w:jc w:val="left"/>
              <w:rPr>
                <w:rFonts w:ascii="Raleway Medium" w:cs="Raleway Medium" w:eastAsia="Raleway Medium" w:hAnsi="Raleway Medium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 Medium" w:cs="Raleway Medium" w:eastAsia="Raleway Medium" w:hAnsi="Raleway Medium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Castleberry High School, River Oaks, Texas </w:t>
            </w:r>
          </w:p>
        </w:tc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right"/>
              <w:rPr>
                <w:rFonts w:ascii="Raleway Medium" w:cs="Raleway Medium" w:eastAsia="Raleway Medium" w:hAnsi="Raleway Medium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 Medium" w:cs="Raleway Medium" w:eastAsia="Raleway Medium" w:hAnsi="Raleway Medium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August 2018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A/B honor roll three years in a row.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Graduated with a 3.6 GPA.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2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60" w:before="0" w:line="240" w:lineRule="auto"/>
        <w:ind w:left="420" w:right="0" w:hanging="223"/>
        <w:jc w:val="left"/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Participated in AP courses and dual enrollment </w:t>
      </w: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— All four years for the former, 2 for the latter,</w:t>
      </w:r>
      <w:r w:rsidDel="00000000" w:rsidR="00000000" w:rsidRPr="00000000">
        <w:rPr>
          <w:rtl w:val="0"/>
        </w:rPr>
      </w:r>
    </w:p>
    <w:tbl>
      <w:tblPr>
        <w:tblStyle w:val="Table6"/>
        <w:tblW w:w="8640.0" w:type="dxa"/>
        <w:jc w:val="left"/>
        <w:tblLayout w:type="fixed"/>
        <w:tblLook w:val="0400"/>
      </w:tblPr>
      <w:tblGrid>
        <w:gridCol w:w="7507"/>
        <w:gridCol w:w="1133"/>
        <w:tblGridChange w:id="0">
          <w:tblGrid>
            <w:gridCol w:w="7507"/>
            <w:gridCol w:w="1133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0.0" w:type="dxa"/>
              <w:bottom w:w="0.0" w:type="dxa"/>
              <w:right w:w="7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320" w:lineRule="auto"/>
              <w:ind w:right="700"/>
              <w:rPr>
                <w:rFonts w:ascii="Raleway Medium" w:cs="Raleway Medium" w:eastAsia="Raleway Medium" w:hAnsi="Raleway Medium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 Medium" w:cs="Raleway Medium" w:eastAsia="Raleway Medium" w:hAnsi="Raleway Medium"/>
                <w:color w:val="333333"/>
                <w:sz w:val="18"/>
                <w:szCs w:val="18"/>
                <w:rtl w:val="0"/>
              </w:rPr>
              <w:t xml:space="preserve">Tarrant County College</w:t>
            </w:r>
            <w:r w:rsidDel="00000000" w:rsidR="00000000" w:rsidRPr="00000000">
              <w:rPr>
                <w:rFonts w:ascii="Raleway Medium" w:cs="Raleway Medium" w:eastAsia="Raleway Medium" w:hAnsi="Raleway Medium"/>
                <w:color w:val="333333"/>
                <w:sz w:val="18"/>
                <w:szCs w:val="18"/>
                <w:rtl w:val="0"/>
              </w:rPr>
              <w:t xml:space="preserve">, Fort Worth, Texas </w:t>
            </w:r>
          </w:p>
        </w:tc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320" w:lineRule="auto"/>
              <w:jc w:val="right"/>
              <w:rPr>
                <w:rFonts w:ascii="Raleway Medium" w:cs="Raleway Medium" w:eastAsia="Raleway Medium" w:hAnsi="Raleway Medium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Raleway Medium" w:cs="Raleway Medium" w:eastAsia="Raleway Medium" w:hAnsi="Raleway Medium"/>
                <w:color w:val="333333"/>
                <w:sz w:val="18"/>
                <w:szCs w:val="18"/>
                <w:rtl w:val="0"/>
              </w:rPr>
              <w:t xml:space="preserve">April  2019</w:t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pBdr>
          <w:left w:color="000000" w:space="2" w:sz="0" w:val="none"/>
        </w:pBdr>
        <w:shd w:fill="ffffff" w:val="clear"/>
        <w:spacing w:after="60" w:lineRule="auto"/>
        <w:ind w:left="720" w:hanging="360"/>
        <w:rPr>
          <w:rFonts w:ascii="Raleway" w:cs="Raleway" w:eastAsia="Raleway" w:hAnsi="Raleway"/>
          <w:color w:val="333333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Graduated with 24 college credits through dual enrollment in High School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pBdr>
          <w:left w:color="000000" w:space="2" w:sz="0" w:val="none"/>
        </w:pBdr>
        <w:shd w:fill="ffffff" w:val="clear"/>
        <w:spacing w:after="60" w:lineRule="auto"/>
        <w:ind w:left="720" w:hanging="360"/>
        <w:rPr>
          <w:rFonts w:ascii="Raleway" w:cs="Raleway" w:eastAsia="Raleway" w:hAnsi="Raleway"/>
          <w:color w:val="333333"/>
          <w:sz w:val="18"/>
          <w:szCs w:val="18"/>
          <w:u w:val="none"/>
        </w:rPr>
      </w:pPr>
      <w:r w:rsidDel="00000000" w:rsidR="00000000" w:rsidRPr="00000000">
        <w:rPr>
          <w:rFonts w:ascii="Raleway" w:cs="Raleway" w:eastAsia="Raleway" w:hAnsi="Raleway"/>
          <w:color w:val="333333"/>
          <w:sz w:val="18"/>
          <w:szCs w:val="18"/>
          <w:rtl w:val="0"/>
        </w:rPr>
        <w:t xml:space="preserve">Attended to receive an additional 12 credits</w:t>
      </w:r>
    </w:p>
    <w:sectPr>
      <w:pgSz w:h="15840" w:w="12240" w:orient="portrait"/>
      <w:pgMar w:bottom="560" w:top="56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pageBreakBefore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pageBreakBefore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0"/>
    </w:pPr>
    <w:rPr>
      <w:rFonts w:ascii="Times New Roman" w:cs="Times New Roman" w:eastAsia="Times New Roman" w:hAnsi="Times New Roman"/>
      <w:b w:val="1"/>
      <w:bCs w:val="1"/>
      <w:i w:val="0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1"/>
    </w:pPr>
    <w:rPr>
      <w:rFonts w:ascii="Times New Roman" w:cs="Times New Roman" w:eastAsia="Times New Roman" w:hAnsi="Times New Roman"/>
      <w:b w:val="1"/>
      <w:bCs w:val="1"/>
      <w:i w:val="0"/>
      <w:iCs w:val="1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2"/>
    </w:pPr>
    <w:rPr>
      <w:rFonts w:ascii="Times New Roman" w:cs="Times New Roman" w:eastAsia="Times New Roman" w:hAnsi="Times New Roman"/>
      <w:b w:val="1"/>
      <w:bCs w:val="1"/>
      <w:i w:val="0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3"/>
    </w:pPr>
    <w:rPr>
      <w:rFonts w:ascii="Times New Roman" w:cs="Times New Roman" w:eastAsia="Times New Roman" w:hAnsi="Times New Roman"/>
      <w:b w:val="1"/>
      <w:bCs w:val="1"/>
      <w:i w:val="0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qFormat w:val="1"/>
    <w:rsid w:val="00EF7B96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4"/>
    </w:pPr>
    <w:rPr>
      <w:rFonts w:ascii="Times New Roman" w:cs="Times New Roman" w:eastAsia="Times New Roman" w:hAnsi="Times New Roman"/>
      <w:b w:val="1"/>
      <w:bCs w:val="1"/>
      <w:i w:val="0"/>
      <w:iCs w:val="1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qFormat w:val="1"/>
    <w:rsid w:val="00EF7B96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5"/>
    </w:pPr>
    <w:rPr>
      <w:rFonts w:ascii="Times New Roman" w:cs="Times New Roman" w:eastAsia="Times New Roman" w:hAnsi="Times New Roman"/>
      <w:b w:val="1"/>
      <w:bCs w:val="1"/>
      <w:i w:val="0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ivdocument" w:customStyle="1">
    <w:name w:val="div_document"/>
    <w:basedOn w:val="Normal"/>
    <w:pPr>
      <w:shd w:color="auto" w:fill="ffffff" w:val="clear"/>
      <w:spacing w:line="320" w:lineRule="atLeast"/>
    </w:pPr>
    <w:rPr>
      <w:color w:val="333333"/>
      <w:shd w:color="auto" w:fill="ffffff" w:val="clear"/>
    </w:rPr>
  </w:style>
  <w:style w:type="paragraph" w:styleId="divdocumentdivfirstsection" w:customStyle="1">
    <w:name w:val="div_document_div_firstsection"/>
    <w:basedOn w:val="Normal"/>
  </w:style>
  <w:style w:type="character" w:styleId="divdocumentdivnameLogo" w:customStyle="1">
    <w:name w:val="div_document_div_nameLogo"/>
    <w:basedOn w:val="DefaultParagraphFont"/>
  </w:style>
  <w:style w:type="character" w:styleId="divname" w:customStyle="1">
    <w:name w:val="div_name"/>
    <w:basedOn w:val="div"/>
    <w:rPr>
      <w:rFonts w:ascii="Raleway Bold" w:cs="Raleway Bold" w:eastAsia="Raleway Bold" w:hAnsi="Raleway Bold"/>
      <w:b w:val="1"/>
      <w:bCs w:val="1"/>
      <w:caps w:val="1"/>
      <w:sz w:val="50"/>
      <w:szCs w:val="50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namespanfield" w:customStyle="1">
    <w:name w:val="div_name_span_field"/>
    <w:basedOn w:val="Normal"/>
  </w:style>
  <w:style w:type="character" w:styleId="divnamespanfieldCharacter" w:customStyle="1">
    <w:name w:val="div_name_span_field Character"/>
    <w:basedOn w:val="DefaultParagraphFont"/>
  </w:style>
  <w:style w:type="table" w:styleId="divdocumentdivparagraph" w:customStyle="1">
    <w:name w:val="div_document_div_paragraph"/>
    <w:basedOn w:val="TableNormal"/>
    <w:tblPr/>
  </w:style>
  <w:style w:type="paragraph" w:styleId="divdocumentdivSECTIONCNTC" w:customStyle="1">
    <w:name w:val="div_document_div_SECTION_CNTC"/>
    <w:basedOn w:val="Normal"/>
    <w:pPr>
      <w:pBdr>
        <w:bottom w:color="auto" w:space="8" w:sz="0" w:val="none"/>
      </w:pBdr>
    </w:pPr>
    <w:rPr>
      <w:rFonts w:ascii="Raleway" w:cs="Raleway" w:eastAsia="Raleway" w:hAnsi="Raleway"/>
      <w:b w:val="0"/>
      <w:bCs w:val="0"/>
    </w:rPr>
  </w:style>
  <w:style w:type="paragraph" w:styleId="divdocumentdivparagraphParagraph" w:customStyle="1">
    <w:name w:val="div_document_div_paragraph Paragraph"/>
    <w:basedOn w:val="Normal"/>
  </w:style>
  <w:style w:type="paragraph" w:styleId="divaddress" w:customStyle="1">
    <w:name w:val="div_address"/>
    <w:basedOn w:val="divParagraph"/>
  </w:style>
  <w:style w:type="paragraph" w:styleId="divParagraph" w:customStyle="1">
    <w:name w:val="div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  <w:pPr>
      <w:pBdr>
        <w:top w:color="auto" w:space="6" w:sz="0" w:val="none"/>
        <w:bottom w:color="auto" w:space="0" w:sz="0" w:val="none"/>
      </w:pBdr>
    </w:pPr>
    <w:rPr>
      <w:rFonts w:ascii="Raleway Bold" w:cs="Raleway Bold" w:eastAsia="Raleway Bold" w:hAnsi="Raleway Bold"/>
      <w:b w:val="1"/>
      <w:bCs w:val="1"/>
    </w:rPr>
  </w:style>
  <w:style w:type="paragraph" w:styleId="divdocumentdivsectiontitle" w:customStyle="1">
    <w:name w:val="div_document_div_sectiontitle"/>
    <w:basedOn w:val="Normal"/>
    <w:pPr>
      <w:spacing w:line="500" w:lineRule="atLeast"/>
    </w:pPr>
    <w:rPr>
      <w:color w:val="002b5b"/>
      <w:sz w:val="22"/>
      <w:szCs w:val="22"/>
    </w:rPr>
  </w:style>
  <w:style w:type="paragraph" w:styleId="divdocumentsinglecolumn" w:customStyle="1">
    <w:name w:val="div_document_singlecolumn"/>
    <w:basedOn w:val="Normal"/>
    <w:rPr>
      <w:rFonts w:ascii="Raleway" w:cs="Raleway" w:eastAsia="Raleway" w:hAnsi="Raleway"/>
      <w:b w:val="0"/>
      <w:bCs w:val="0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divskillSection" w:customStyle="1">
    <w:name w:val="div_document_div_skillSection"/>
    <w:basedOn w:val="Normal"/>
  </w:style>
  <w:style w:type="paragraph" w:styleId="divdocumentdivskillSectionparagraphfirstparagraph" w:customStyle="1">
    <w:name w:val="div_document_div_skillSection_paragraph_firstparagraph"/>
    <w:basedOn w:val="Normal"/>
  </w:style>
  <w:style w:type="paragraph" w:styleId="divskillSectionfield" w:customStyle="1">
    <w:name w:val="div_skillSection_field"/>
    <w:basedOn w:val="Normal"/>
  </w:style>
  <w:style w:type="character" w:styleId="divskillSectionfieldCharacter" w:customStyle="1">
    <w:name w:val="div_skillSection_field Character"/>
    <w:basedOn w:val="DefaultParagraphFont"/>
  </w:style>
  <w:style w:type="paragraph" w:styleId="divdocumentdivskillSectionparagraph" w:customStyle="1">
    <w:name w:val="div_document_div_skillSection_paragraph"/>
    <w:basedOn w:val="Normal"/>
  </w:style>
  <w:style w:type="paragraph" w:styleId="divdocumentdivskillSectionparagraphnth-child3n5" w:customStyle="1">
    <w:name w:val="div_document_div_skillSection_paragraph_nth-child(3n+5)"/>
    <w:basedOn w:val="Normal"/>
  </w:style>
  <w:style w:type="character" w:styleId="divdocumentspantitleWrapper" w:customStyle="1">
    <w:name w:val="div_document_span_titleWrapper"/>
    <w:basedOn w:val="DefaultParagraphFont"/>
  </w:style>
  <w:style w:type="character" w:styleId="spanjobtitle" w:customStyle="1">
    <w:name w:val="span_jobtitle"/>
    <w:basedOn w:val="span"/>
  </w:style>
  <w:style w:type="character" w:styleId="spancompanyname" w:customStyle="1">
    <w:name w:val="span_companyname"/>
    <w:basedOn w:val="span"/>
  </w:style>
  <w:style w:type="character" w:styleId="spanjoblocation" w:customStyle="1">
    <w:name w:val="span_joblocation"/>
    <w:basedOn w:val="span"/>
  </w:style>
  <w:style w:type="character" w:styleId="datesWrapper" w:customStyle="1">
    <w:name w:val="datesWrapper"/>
    <w:basedOn w:val="DefaultParagraphFont"/>
  </w:style>
  <w:style w:type="character" w:styleId="datesWrapperspan" w:customStyle="1">
    <w:name w:val="datesWrapper_span"/>
    <w:basedOn w:val="DefaultParagraphFont"/>
  </w:style>
  <w:style w:type="table" w:styleId="divdocumentspandatesTable" w:customStyle="1">
    <w:name w:val="div_document_span_datesTable"/>
    <w:basedOn w:val="TableNormal"/>
    <w:tblPr/>
  </w:style>
  <w:style w:type="paragraph" w:styleId="divdocumentsinglecolumnli" w:customStyle="1">
    <w:name w:val="div_document_singlecolumn_li"/>
    <w:basedOn w:val="Normal"/>
  </w:style>
  <w:style w:type="paragraph" w:styleId="divdocumentdivlesstopmarginPARAGRAPHEDUC" w:customStyle="1">
    <w:name w:val="div_document_div_lesstopmargin_PARAGRAPH_EDUC"/>
    <w:basedOn w:val="Normal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atesWrapperParagraph" w:customStyle="1">
    <w:name w:val="datesWrapper Paragraph"/>
    <w:basedOn w:val="Normal"/>
    <w:pPr>
      <w:jc w:val="right"/>
    </w:pPr>
  </w:style>
  <w:style w:type="paragraph" w:styleId="divdocumentspaneducDesc" w:customStyle="1">
    <w:name w:val="div_document_span_educDesc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RalewayMedium-regular.ttf"/><Relationship Id="rId6" Type="http://schemas.openxmlformats.org/officeDocument/2006/relationships/font" Target="fonts/RalewayMedium-bold.ttf"/><Relationship Id="rId7" Type="http://schemas.openxmlformats.org/officeDocument/2006/relationships/font" Target="fonts/RalewayMedium-italic.ttf"/><Relationship Id="rId8" Type="http://schemas.openxmlformats.org/officeDocument/2006/relationships/font" Target="fonts/Raleway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rDOgOaypE8KmnLfX8vmTfQBTAw==">AMUW2mWiLiPOMqus1IGM/TvCYIqRjSvlkHYXFTAb8neszWIeQyBErNJn20IkUxwaw0+R2/yPNF9DFSG4UisdMWeaBLZjOtdFvuPT/hYl/IZ6IploFKNqRJA=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